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5905F3" w:rsidRDefault="00C66626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5905F3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5905F3" w:rsidRPr="005905F3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1D10DF" w:rsidRPr="005905F3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5905F3">
              <w:rPr>
                <w:color w:val="000000" w:themeColor="text1"/>
                <w:sz w:val="28"/>
                <w:szCs w:val="28"/>
                <w:u w:val="single"/>
              </w:rPr>
              <w:t>.2023</w:t>
            </w:r>
            <w:r w:rsidR="00316C23" w:rsidRPr="005905F3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 w:rsidR="005905F3" w:rsidRPr="005905F3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="00406D76" w:rsidRPr="005905F3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062D34" w:rsidP="00406D76">
      <w:pPr>
        <w:rPr>
          <w:sz w:val="28"/>
          <w:szCs w:val="28"/>
        </w:rPr>
      </w:pPr>
      <w:r w:rsidRPr="00062D34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062D34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062D34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062D34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834A83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«Развитиефизической культуры </w:t>
      </w:r>
    </w:p>
    <w:p w:rsidR="00834A83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и спорта вмуниципальном образовании  </w:t>
      </w:r>
    </w:p>
    <w:p w:rsidR="00406D76" w:rsidRDefault="00E84B63" w:rsidP="00834A83">
      <w:pPr>
        <w:rPr>
          <w:sz w:val="28"/>
          <w:szCs w:val="28"/>
        </w:rPr>
      </w:pPr>
      <w:r>
        <w:rPr>
          <w:sz w:val="28"/>
          <w:szCs w:val="28"/>
        </w:rPr>
        <w:t>Шестаковский сельсовет  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</w:t>
      </w:r>
      <w:r w:rsidR="001D10DF">
        <w:rPr>
          <w:sz w:val="28"/>
          <w:szCs w:val="28"/>
        </w:rPr>
        <w:t>. 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="00E84B63" w:rsidRPr="00E84B63">
        <w:rPr>
          <w:color w:val="000000" w:themeColor="text1"/>
          <w:sz w:val="28"/>
          <w:szCs w:val="28"/>
        </w:rPr>
        <w:t>от 17.05.2017</w:t>
      </w:r>
      <w:r w:rsidRPr="00E84B63">
        <w:rPr>
          <w:color w:val="000000" w:themeColor="text1"/>
          <w:sz w:val="28"/>
          <w:szCs w:val="28"/>
        </w:rPr>
        <w:t xml:space="preserve"> г.</w:t>
      </w:r>
      <w:r w:rsidR="00E84B63" w:rsidRPr="00E84B63">
        <w:rPr>
          <w:color w:val="000000" w:themeColor="text1"/>
          <w:sz w:val="28"/>
          <w:szCs w:val="28"/>
        </w:rPr>
        <w:t xml:space="preserve"> № 62</w:t>
      </w:r>
      <w:r w:rsidRPr="00E84B63">
        <w:rPr>
          <w:color w:val="000000" w:themeColor="text1"/>
          <w:sz w:val="28"/>
          <w:szCs w:val="28"/>
        </w:rPr>
        <w:t>-п «</w:t>
      </w:r>
      <w:r w:rsidR="00E84B63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406D76" w:rsidRDefault="00406D76" w:rsidP="00406D76">
      <w:pPr>
        <w:rPr>
          <w:sz w:val="28"/>
          <w:szCs w:val="28"/>
        </w:rPr>
      </w:pPr>
    </w:p>
    <w:p w:rsidR="00406D76" w:rsidRPr="00732088" w:rsidRDefault="00406D76" w:rsidP="00162949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</w:t>
      </w:r>
      <w:r w:rsidR="00834A83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  физической культуры и спорта в муниципальном образовании</w:t>
      </w:r>
      <w:r w:rsidR="005905F3">
        <w:rPr>
          <w:rFonts w:ascii="Times New Roman" w:hAnsi="Times New Roman" w:cs="Times New Roman"/>
          <w:sz w:val="28"/>
          <w:szCs w:val="28"/>
        </w:rPr>
        <w:t xml:space="preserve"> </w:t>
      </w:r>
      <w:r w:rsidR="00383CF3">
        <w:rPr>
          <w:rFonts w:ascii="Times New Roman" w:hAnsi="Times New Roman" w:cs="Times New Roman"/>
          <w:sz w:val="28"/>
          <w:szCs w:val="28"/>
        </w:rPr>
        <w:t>Шестаковский  сельсовет на 2019</w:t>
      </w:r>
      <w:r w:rsidR="00E84B63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>гг»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16C2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16C23"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="00834A83"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0A2DBF">
        <w:rPr>
          <w:sz w:val="28"/>
          <w:szCs w:val="28"/>
        </w:rPr>
        <w:tab/>
      </w:r>
      <w:r w:rsidR="005905F3">
        <w:rPr>
          <w:sz w:val="28"/>
          <w:szCs w:val="28"/>
        </w:rPr>
        <w:t xml:space="preserve">                      </w:t>
      </w:r>
      <w:r w:rsidR="000A2DBF">
        <w:rPr>
          <w:sz w:val="28"/>
          <w:szCs w:val="28"/>
        </w:rPr>
        <w:t>Р.И.</w:t>
      </w:r>
      <w:r w:rsidR="005905F3">
        <w:rPr>
          <w:sz w:val="28"/>
          <w:szCs w:val="28"/>
        </w:rPr>
        <w:t xml:space="preserve"> </w:t>
      </w:r>
      <w:r w:rsidR="000A2DBF">
        <w:rPr>
          <w:sz w:val="28"/>
          <w:szCs w:val="28"/>
        </w:rPr>
        <w:t>Халитова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6294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5905F3" w:rsidRDefault="00316C23" w:rsidP="00162949">
      <w:pPr>
        <w:pStyle w:val="ConsPlusNormal0"/>
        <w:widowControl/>
        <w:tabs>
          <w:tab w:val="left" w:pos="11340"/>
        </w:tabs>
        <w:ind w:left="11340" w:firstLine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66626" w:rsidRPr="0059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</w:t>
      </w:r>
      <w:r w:rsidR="005905F3" w:rsidRPr="005905F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2949" w:rsidRPr="005905F3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C66626" w:rsidRPr="005905F3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59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5905F3" w:rsidRPr="005905F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9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905F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Default="005C6642" w:rsidP="00162949">
      <w:pPr>
        <w:shd w:val="clear" w:color="auto" w:fill="FFFFFF"/>
        <w:spacing w:line="322" w:lineRule="exact"/>
        <w:ind w:left="3936" w:right="3484"/>
        <w:jc w:val="center"/>
        <w:rPr>
          <w:rFonts w:ascii="Arial" w:hAnsi="Arial" w:cs="Arial"/>
          <w:sz w:val="2"/>
          <w:szCs w:val="2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C66626">
        <w:rPr>
          <w:b/>
          <w:sz w:val="28"/>
          <w:szCs w:val="28"/>
          <w:u w:val="single"/>
        </w:rPr>
        <w:t>2022</w:t>
      </w:r>
      <w:r w:rsidR="00162949">
        <w:rPr>
          <w:b/>
          <w:sz w:val="28"/>
          <w:szCs w:val="28"/>
        </w:rPr>
        <w:t>г</w:t>
      </w:r>
      <w:r w:rsidRPr="00B6721F">
        <w:rPr>
          <w:b/>
          <w:sz w:val="28"/>
          <w:szCs w:val="28"/>
        </w:rPr>
        <w:t>од</w:t>
      </w: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834A83">
        <w:trPr>
          <w:trHeight w:hRule="exact" w:val="1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rPr>
                <w:b/>
              </w:rPr>
            </w:pPr>
            <w:r w:rsidRPr="005C6642">
              <w:rPr>
                <w:b/>
              </w:rPr>
              <w:t xml:space="preserve">«Развитие   физической культуры и спорта в   муниципальном образовании  </w:t>
            </w:r>
            <w:r w:rsidR="00E670FC">
              <w:rPr>
                <w:b/>
              </w:rPr>
              <w:t>Шестаковский сельсовет  на  2019–2024</w:t>
            </w:r>
            <w:r w:rsidRPr="005C6642">
              <w:rPr>
                <w:b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6B200E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9B6345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0600000000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834A83" w:rsidTr="00DA384A">
        <w:trPr>
          <w:trHeight w:hRule="exact" w:val="7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rPr>
                <w:color w:val="000000"/>
              </w:rPr>
            </w:pPr>
            <w:r w:rsidRPr="00957B0D">
              <w:rPr>
                <w:color w:val="000000"/>
              </w:rPr>
              <w:t>«</w:t>
            </w:r>
            <w:r w:rsidR="00761B3A">
              <w:rPr>
                <w:color w:val="000000"/>
              </w:rPr>
              <w:t>Создание условий для развития</w:t>
            </w:r>
            <w:r w:rsidRPr="00957B0D">
              <w:rPr>
                <w:color w:val="000000"/>
              </w:rPr>
              <w:t xml:space="preserve"> физической культуры и спорта</w:t>
            </w:r>
            <w:r w:rsidR="00761B3A">
              <w:rPr>
                <w:color w:val="000000"/>
              </w:rPr>
              <w:t xml:space="preserve"> в границах поселений</w:t>
            </w:r>
            <w:r w:rsidRPr="00957B0D">
              <w:rPr>
                <w:color w:val="000000"/>
              </w:rPr>
              <w:t>»</w:t>
            </w:r>
          </w:p>
          <w:p w:rsidR="00834A83" w:rsidRPr="00957B0D" w:rsidRDefault="00834A83" w:rsidP="00D313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Default="00834A8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B6F27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06001</w:t>
            </w:r>
            <w:r w:rsidR="00DA384A" w:rsidRPr="00DB6F27">
              <w:rPr>
                <w:bCs/>
                <w:color w:val="000000" w:themeColor="text1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B200E" w:rsidRDefault="00834A83" w:rsidP="00D313AB">
            <w:pPr>
              <w:shd w:val="clear" w:color="auto" w:fill="FFFFFF"/>
              <w:spacing w:line="276" w:lineRule="auto"/>
              <w:jc w:val="center"/>
            </w:pPr>
            <w:r w:rsidRPr="006B200E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  <w:tr w:rsidR="00DA384A" w:rsidTr="00DA384A">
        <w:trPr>
          <w:trHeight w:hRule="exact" w:val="7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Pr="00957B0D" w:rsidRDefault="00DA384A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Pr="00DA384A" w:rsidRDefault="00DA384A" w:rsidP="00CE00FE">
            <w:pPr>
              <w:jc w:val="both"/>
            </w:pPr>
            <w:r w:rsidRPr="00DA384A">
              <w:t>Организация и проведение мероприятий в области физической культуры и спорта</w:t>
            </w:r>
          </w:p>
          <w:p w:rsidR="00DA384A" w:rsidRPr="00DA384A" w:rsidRDefault="00DA384A" w:rsidP="00CE00FE">
            <w:pPr>
              <w:spacing w:before="100" w:beforeAutospacing="1" w:after="100" w:afterAutospacing="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Default="00DA384A" w:rsidP="00CE00FE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B6F27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0600190400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6B200E" w:rsidRDefault="00DA384A" w:rsidP="00CE00FE">
            <w:pPr>
              <w:shd w:val="clear" w:color="auto" w:fill="FFFFFF"/>
              <w:spacing w:line="276" w:lineRule="auto"/>
              <w:jc w:val="center"/>
            </w:pPr>
            <w:r w:rsidRPr="006B200E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 администрации Шестаковский сельсовет</w:t>
      </w:r>
    </w:p>
    <w:p w:rsidR="00316C23" w:rsidRPr="00985928" w:rsidRDefault="00316C23" w:rsidP="005905F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color w:val="000000" w:themeColor="text1"/>
        </w:rPr>
      </w:pPr>
      <w:r w:rsidRPr="004C0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05F3" w:rsidRPr="00590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 22.02.2023 г № 20 </w:t>
      </w:r>
      <w:proofErr w:type="spellStart"/>
      <w:proofErr w:type="gramStart"/>
      <w:r w:rsidR="005905F3" w:rsidRPr="005905F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BF0322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BF0322">
        <w:rPr>
          <w:b/>
          <w:sz w:val="28"/>
          <w:szCs w:val="28"/>
        </w:rPr>
        <w:t xml:space="preserve">«Развитие   физической культуры и спорта в   муниципальном образовании  </w:t>
      </w:r>
      <w:r w:rsidR="00E670FC">
        <w:rPr>
          <w:b/>
          <w:sz w:val="28"/>
          <w:szCs w:val="28"/>
        </w:rPr>
        <w:t>Шестаковский сельсовет  на  2019–2024</w:t>
      </w:r>
      <w:r w:rsidRPr="00BF0322">
        <w:rPr>
          <w:b/>
          <w:sz w:val="28"/>
          <w:szCs w:val="28"/>
        </w:rPr>
        <w:t xml:space="preserve"> годы»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2949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316C23" w:rsidTr="00EF1948">
        <w:tc>
          <w:tcPr>
            <w:tcW w:w="124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«Создание условий для развития физической культу</w:t>
            </w:r>
            <w:r w:rsidR="00383CF3">
              <w:rPr>
                <w:rFonts w:ascii="Times New Roman" w:hAnsi="Times New Roman" w:cs="Times New Roman"/>
                <w:b/>
                <w:bCs/>
                <w:color w:val="000000"/>
              </w:rPr>
              <w:t>ры и спорта в границах 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23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383CF3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</w:t>
            </w:r>
            <w:r w:rsidR="00383CF3">
              <w:rPr>
                <w:rFonts w:ascii="Times New Roman" w:hAnsi="Times New Roman"/>
                <w:color w:val="000000"/>
              </w:rPr>
              <w:t>граждан в поселении, систематически занимающихся физической культурой и спортом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Pr="00DB6F27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Pr="00DB6F27" w:rsidRDefault="004C0D5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23" w:rsidRPr="00DB6F27" w:rsidRDefault="00C66626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316C23" w:rsidRPr="00DB6F27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Pr="00DB6F27" w:rsidRDefault="00C66626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23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83CF3" w:rsidP="00383CF3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Увеличение охвата населения физкультурными и спортивными мероприятиями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0A2DBF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C66626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C66626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76B98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к постановлению администрации </w:t>
      </w:r>
    </w:p>
    <w:p w:rsidR="00162949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Шестаковский сельсовет</w:t>
      </w:r>
    </w:p>
    <w:p w:rsidR="00162949" w:rsidRPr="00985928" w:rsidRDefault="005905F3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5F3">
        <w:rPr>
          <w:rFonts w:ascii="Times New Roman" w:hAnsi="Times New Roman" w:cs="Times New Roman"/>
          <w:color w:val="000000" w:themeColor="text1"/>
          <w:sz w:val="28"/>
          <w:szCs w:val="28"/>
        </w:rPr>
        <w:t>от   22.02.2023 г № 20 п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162949" w:rsidRPr="00162949" w:rsidTr="00162949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62949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 Развитие физической культуры и спорта в муниципальном образовании  Шестаковский сельсовет  на 2019 -2024 годы"</w:t>
            </w:r>
          </w:p>
        </w:tc>
      </w:tr>
      <w:tr w:rsidR="00162949" w:rsidRP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Шестаковский  сельсовет </w:t>
            </w:r>
          </w:p>
        </w:tc>
      </w:tr>
      <w:tr w:rsidR="00162949" w:rsidRPr="00162949" w:rsidTr="00162949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Создание условий для развития физической культуры и спорта в Администрации Шестаковский сельсовет</w:t>
            </w:r>
          </w:p>
        </w:tc>
      </w:tr>
      <w:tr w:rsidR="00162949" w:rsidRPr="00162949" w:rsidTr="00162949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 - устойчивое финансовое обеспечение физической культуры и спорта в поселении.</w:t>
            </w: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Агитация и пропаганда физической культуры и спорта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Организация, проведение и участие в спортивных мероприятий</w:t>
            </w: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Создания условий для занятий физической культурой и спортом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62949" w:rsidRPr="00162949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62949" w:rsidRPr="00162949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76B98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1 </w:t>
            </w:r>
          </w:p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Доля населения муниципального образования, принимающих участие в  мероприятиях в области физической культуры и спорта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C6662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C6662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162949" w:rsidRPr="0016294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162949" w:rsidRPr="00162949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</w:t>
            </w: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то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162949" w:rsidRPr="00162949">
        <w:trPr>
          <w:trHeight w:val="87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C6662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C66626" w:rsidP="00C66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76B98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Индикатор2 </w:t>
            </w:r>
          </w:p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C0D5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Увеличение охвата населения физкультурными и спортивными мероприятиями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C6662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C6662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4C0D5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797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C6662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C6662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bookmarkStart w:id="0" w:name="_GoBack"/>
            <w:bookmarkEnd w:id="0"/>
            <w:r w:rsidR="004C0D5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84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7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0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EC565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68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EC565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rPr>
          <w:trHeight w:val="39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5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62949">
              <w:rPr>
                <w:rFonts w:eastAsiaTheme="minorHAnsi"/>
                <w:color w:val="000000"/>
                <w:lang w:eastAsia="en-US"/>
              </w:rPr>
              <w:lastRenderedPageBreak/>
              <w:t xml:space="preserve">принимаем равным 0,6;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162949" w:rsidRPr="00162949">
        <w:trPr>
          <w:trHeight w:val="106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Эффективность реализации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0,9*1=0,9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162949" w:rsidRP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43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0A2DBF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Халитова Р.И.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rPr>
          <w:trHeight w:val="262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162949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62D34"/>
    <w:rsid w:val="000A2DBF"/>
    <w:rsid w:val="000B6CF2"/>
    <w:rsid w:val="000F7AAF"/>
    <w:rsid w:val="00157093"/>
    <w:rsid w:val="00162949"/>
    <w:rsid w:val="00162ADB"/>
    <w:rsid w:val="0016502C"/>
    <w:rsid w:val="00183016"/>
    <w:rsid w:val="001D10DF"/>
    <w:rsid w:val="002116EE"/>
    <w:rsid w:val="002A6908"/>
    <w:rsid w:val="002E5134"/>
    <w:rsid w:val="00316C23"/>
    <w:rsid w:val="00383CF3"/>
    <w:rsid w:val="00396970"/>
    <w:rsid w:val="003F1063"/>
    <w:rsid w:val="00406D76"/>
    <w:rsid w:val="004C0D5C"/>
    <w:rsid w:val="004C75D5"/>
    <w:rsid w:val="005905F3"/>
    <w:rsid w:val="005C380B"/>
    <w:rsid w:val="005C6642"/>
    <w:rsid w:val="00690AD9"/>
    <w:rsid w:val="006B200E"/>
    <w:rsid w:val="00703349"/>
    <w:rsid w:val="00732088"/>
    <w:rsid w:val="00761B3A"/>
    <w:rsid w:val="00766097"/>
    <w:rsid w:val="007A4330"/>
    <w:rsid w:val="00834A83"/>
    <w:rsid w:val="00841B48"/>
    <w:rsid w:val="00876B98"/>
    <w:rsid w:val="00971474"/>
    <w:rsid w:val="00985928"/>
    <w:rsid w:val="009B6345"/>
    <w:rsid w:val="009B6BB6"/>
    <w:rsid w:val="009B6E35"/>
    <w:rsid w:val="009C2780"/>
    <w:rsid w:val="00A14BBE"/>
    <w:rsid w:val="00A321F5"/>
    <w:rsid w:val="00AD2786"/>
    <w:rsid w:val="00AE3E9E"/>
    <w:rsid w:val="00B53E81"/>
    <w:rsid w:val="00BA0942"/>
    <w:rsid w:val="00BE1ADD"/>
    <w:rsid w:val="00C21261"/>
    <w:rsid w:val="00C2712D"/>
    <w:rsid w:val="00C66626"/>
    <w:rsid w:val="00D07889"/>
    <w:rsid w:val="00D92248"/>
    <w:rsid w:val="00DA384A"/>
    <w:rsid w:val="00DB6F27"/>
    <w:rsid w:val="00DC5280"/>
    <w:rsid w:val="00DE117C"/>
    <w:rsid w:val="00DF1A10"/>
    <w:rsid w:val="00E223C2"/>
    <w:rsid w:val="00E670FC"/>
    <w:rsid w:val="00E676D8"/>
    <w:rsid w:val="00E84B63"/>
    <w:rsid w:val="00EC5656"/>
    <w:rsid w:val="00F6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820D-8C39-4654-AE53-30C44A8C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2</cp:revision>
  <cp:lastPrinted>2017-03-10T04:24:00Z</cp:lastPrinted>
  <dcterms:created xsi:type="dcterms:W3CDTF">2023-02-22T09:17:00Z</dcterms:created>
  <dcterms:modified xsi:type="dcterms:W3CDTF">2023-02-22T09:17:00Z</dcterms:modified>
</cp:coreProperties>
</file>